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意向受让报价单</w:t>
      </w:r>
      <w:bookmarkEnd w:id="0"/>
    </w:p>
    <w:p>
      <w:pPr>
        <w:wordWrap w:val="0"/>
        <w:spacing w:line="520" w:lineRule="exact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填表日期：   年    月 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878"/>
        <w:gridCol w:w="180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意向受让方名称</w:t>
            </w:r>
          </w:p>
        </w:tc>
        <w:tc>
          <w:tcPr>
            <w:tcW w:w="7140" w:type="dxa"/>
            <w:gridSpan w:val="3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地址</w:t>
            </w:r>
          </w:p>
        </w:tc>
        <w:tc>
          <w:tcPr>
            <w:tcW w:w="7140" w:type="dxa"/>
            <w:gridSpan w:val="3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联系人</w:t>
            </w:r>
          </w:p>
        </w:tc>
        <w:tc>
          <w:tcPr>
            <w:tcW w:w="2878" w:type="dxa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联系方式</w:t>
            </w:r>
          </w:p>
        </w:tc>
        <w:tc>
          <w:tcPr>
            <w:tcW w:w="2460" w:type="dxa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传真</w:t>
            </w:r>
          </w:p>
        </w:tc>
        <w:tc>
          <w:tcPr>
            <w:tcW w:w="2878" w:type="dxa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电子邮件</w:t>
            </w:r>
          </w:p>
        </w:tc>
        <w:tc>
          <w:tcPr>
            <w:tcW w:w="2460" w:type="dxa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注册资本</w:t>
            </w:r>
          </w:p>
        </w:tc>
        <w:tc>
          <w:tcPr>
            <w:tcW w:w="2878" w:type="dxa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法定代表人</w:t>
            </w:r>
          </w:p>
        </w:tc>
        <w:tc>
          <w:tcPr>
            <w:tcW w:w="2460" w:type="dxa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经营范围</w:t>
            </w:r>
          </w:p>
        </w:tc>
        <w:tc>
          <w:tcPr>
            <w:tcW w:w="7140" w:type="dxa"/>
            <w:gridSpan w:val="3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意向受让报价表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拟受让资产名称</w:t>
            </w:r>
          </w:p>
        </w:tc>
        <w:tc>
          <w:tcPr>
            <w:tcW w:w="71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报价说明及金额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房屋</w:t>
            </w:r>
          </w:p>
        </w:tc>
        <w:tc>
          <w:tcPr>
            <w:tcW w:w="71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38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办学家具及设备</w:t>
            </w:r>
          </w:p>
        </w:tc>
        <w:tc>
          <w:tcPr>
            <w:tcW w:w="71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</w:tbl>
    <w:p>
      <w:pPr>
        <w:spacing w:before="156" w:beforeLines="50" w:after="156" w:afterLines="50" w:line="520" w:lineRule="exact"/>
        <w:ind w:right="318" w:firstLine="1054" w:firstLineChars="500"/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意向受让方（盖章）：</w:t>
      </w:r>
    </w:p>
    <w:p>
      <w:pPr>
        <w:spacing w:before="156" w:beforeLines="50" w:after="156" w:afterLines="50" w:line="520" w:lineRule="exact"/>
        <w:ind w:right="318" w:firstLine="1054" w:firstLineChars="500"/>
        <w:jc w:val="center"/>
      </w:pPr>
      <w:r>
        <w:rPr>
          <w:rFonts w:hint="eastAsia" w:ascii="仿宋" w:hAnsi="仿宋" w:eastAsia="仿宋"/>
          <w:b/>
          <w:szCs w:val="21"/>
        </w:rPr>
        <w:t>法定代表人（签字）：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81C64"/>
    <w:rsid w:val="4B9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2018-03-20T01:48:00Z</dcterms:created>
  <dc:creator>123</dc:creator>
  <cp:lastModifiedBy>123</cp:lastModifiedBy>
  <dcterms:modified xsi:type="dcterms:W3CDTF">2018-03-20T01:48:58Z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